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2"/>
        <w:tblW w:w="15417" w:type="dxa"/>
        <w:tblLook w:val="04A0" w:firstRow="1" w:lastRow="0" w:firstColumn="1" w:lastColumn="0" w:noHBand="0" w:noVBand="1"/>
      </w:tblPr>
      <w:tblGrid>
        <w:gridCol w:w="4503"/>
        <w:gridCol w:w="5386"/>
        <w:gridCol w:w="5528"/>
      </w:tblGrid>
      <w:tr w:rsidR="00706412" w:rsidTr="00BA2863">
        <w:trPr>
          <w:trHeight w:val="10197"/>
        </w:trPr>
        <w:tc>
          <w:tcPr>
            <w:tcW w:w="4503" w:type="dxa"/>
          </w:tcPr>
          <w:p w:rsidR="00706412" w:rsidRDefault="00706412" w:rsidP="0070641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6BD1C" wp14:editId="2511B829">
                      <wp:simplePos x="0" y="0"/>
                      <wp:positionH relativeFrom="column">
                        <wp:posOffset>13395</wp:posOffset>
                      </wp:positionH>
                      <wp:positionV relativeFrom="paragraph">
                        <wp:posOffset>38100</wp:posOffset>
                      </wp:positionV>
                      <wp:extent cx="2700068" cy="1578634"/>
                      <wp:effectExtent l="0" t="0" r="2413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68" cy="15786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6412" w:rsidRPr="00FF0DEB" w:rsidRDefault="00706412" w:rsidP="00706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0641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Оповестить население</w:t>
                                  </w:r>
                                  <w:r w:rsidRPr="00FF0D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– значит предупредить его о надвигающемся наводнении, лесном пожаре, землетрясении или другом стихийном бедствии, передать информацию о случившейся аварии  или катастрофе. Для этого используются все средства  </w:t>
                                  </w:r>
                                  <w:proofErr w:type="gramStart"/>
                                  <w:r w:rsidRPr="00FF0D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радио-и</w:t>
                                  </w:r>
                                  <w:proofErr w:type="gramEnd"/>
                                  <w:r w:rsidRPr="00FF0D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телевизионной сети, задействуются сирены и автомобили с громкоговорящей связью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05pt;margin-top:3pt;width:212.6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" filled="f" strokecolor="#243f60 [1604]" strokeweight="2pt">
                      <v:textbox>
                        <w:txbxContent>
                          <w:p w:rsidR="00706412" w:rsidRPr="00FF0DEB" w:rsidRDefault="00706412" w:rsidP="00706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064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Оповестить население</w:t>
                            </w:r>
                            <w:r w:rsidRPr="00FF0DE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– значит предупред</w:t>
                            </w:r>
                            <w:bookmarkStart w:id="1" w:name="_GoBack"/>
                            <w:bookmarkEnd w:id="1"/>
                            <w:r w:rsidRPr="00FF0DE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ить его о надвигающемся наводнении, лесном пожаре, землетрясении или другом стихийном бедствии, передать информацию о случившейся аварии  или катастрофе. Для этого используются все средства  </w:t>
                            </w:r>
                            <w:proofErr w:type="gramStart"/>
                            <w:r w:rsidRPr="00FF0DE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радио-и</w:t>
                            </w:r>
                            <w:proofErr w:type="gramEnd"/>
                            <w:r w:rsidRPr="00FF0DE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телевизионной сети, задействуются сирены и автомобили с громкоговорящей связью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0D58E9" w:rsidP="0070641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2C055" wp14:editId="372942A3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835660</wp:posOffset>
                      </wp:positionV>
                      <wp:extent cx="3096260" cy="1252855"/>
                      <wp:effectExtent l="57150" t="476250" r="8890" b="48069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76768">
                                <a:off x="0" y="0"/>
                                <a:ext cx="3096260" cy="1252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6412" w:rsidRPr="00DC572A" w:rsidRDefault="00706412" w:rsidP="00706412">
                                  <w:pPr>
                                    <w:pStyle w:val="1"/>
                                    <w:jc w:val="center"/>
                                    <w:rPr>
                                      <w:rFonts w:eastAsiaTheme="minorHAnsi"/>
                                      <w:i/>
                                      <w:noProof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DC572A">
                                    <w:rPr>
                                      <w:i/>
                                      <w:noProof/>
                                      <w:color w:val="0070C0"/>
                                      <w:sz w:val="36"/>
                                      <w:szCs w:val="36"/>
                                    </w:rPr>
                                    <w:t>Сигналы оповещения  мирного и военного времени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7" type="#_x0000_t202" style="position:absolute;left:0;text-align:left;margin-left:-7.6pt;margin-top:65.8pt;width:243.8pt;height:98.65pt;rotation:-13360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" filled="f" stroked="f">
                      <v:textbox>
                        <w:txbxContent>
                          <w:p w:rsidR="00706412" w:rsidRPr="00DC572A" w:rsidRDefault="00706412" w:rsidP="00706412">
                            <w:pPr>
                              <w:pStyle w:val="1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C572A">
                              <w:rPr>
                                <w:i/>
                                <w:noProof/>
                                <w:color w:val="0070C0"/>
                                <w:sz w:val="36"/>
                                <w:szCs w:val="36"/>
                              </w:rPr>
                              <w:t>Сигналы оповещения  мирного и военного времени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6412">
              <w:rPr>
                <w:noProof/>
                <w:lang w:eastAsia="ru-RU"/>
              </w:rPr>
              <w:drawing>
                <wp:inline distT="0" distB="0" distL="0" distR="0" wp14:anchorId="44EE452D" wp14:editId="03E0A0A6">
                  <wp:extent cx="1173192" cy="1104182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92" cy="1104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/>
          <w:p w:rsidR="00706412" w:rsidRDefault="00706412" w:rsidP="00706412">
            <w:bookmarkStart w:id="0" w:name="_GoBack"/>
            <w:bookmarkEnd w:id="0"/>
          </w:p>
          <w:p w:rsidR="00706412" w:rsidRDefault="00706412" w:rsidP="00706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412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 сирены означают</w:t>
            </w:r>
            <w:r w:rsidRPr="00DC5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предупредительный сигнал – </w:t>
            </w:r>
            <w:r w:rsidRPr="00DC57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«ВНИМАНИЕ ВСЕМ!»</w:t>
            </w:r>
          </w:p>
          <w:p w:rsidR="00706412" w:rsidRDefault="00706412" w:rsidP="00706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412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по сигналу –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включить радио и телевизоры для прослушивания  экстренного сообщения</w:t>
            </w:r>
          </w:p>
          <w:p w:rsidR="00706412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6412" w:rsidRDefault="00706412" w:rsidP="00706412">
            <w:pPr>
              <w:jc w:val="center"/>
            </w:pPr>
          </w:p>
        </w:tc>
        <w:tc>
          <w:tcPr>
            <w:tcW w:w="5386" w:type="dxa"/>
          </w:tcPr>
          <w:p w:rsidR="00706412" w:rsidRPr="00FD45C7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4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СИГНАЛЫ</w:t>
            </w:r>
          </w:p>
          <w:p w:rsidR="00706412" w:rsidRPr="00FD45C7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4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оповещения и действия по ним при угрозе и возникновении чрезвычайных ситуаций </w:t>
            </w:r>
          </w:p>
          <w:tbl>
            <w:tblPr>
              <w:tblStyle w:val="a3"/>
              <w:tblpPr w:leftFromText="180" w:rightFromText="180" w:vertAnchor="text" w:horzAnchor="margin" w:tblpY="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9"/>
              <w:gridCol w:w="2641"/>
            </w:tblGrid>
            <w:tr w:rsidR="00706412" w:rsidTr="00F50C56">
              <w:tc>
                <w:tcPr>
                  <w:tcW w:w="2349" w:type="dxa"/>
                  <w:shd w:val="clear" w:color="auto" w:fill="F2F2F2" w:themeFill="background1" w:themeFillShade="F2"/>
                </w:tcPr>
                <w:p w:rsidR="00706412" w:rsidRPr="00856178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5617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Наименование сигнала или сложившейся обстановки</w:t>
                  </w:r>
                </w:p>
              </w:tc>
              <w:tc>
                <w:tcPr>
                  <w:tcW w:w="2641" w:type="dxa"/>
                  <w:shd w:val="clear" w:color="auto" w:fill="F2F2F2" w:themeFill="background1" w:themeFillShade="F2"/>
                </w:tcPr>
                <w:p w:rsidR="00706412" w:rsidRPr="00856178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5617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Действия населения по сигналу оповещения</w:t>
                  </w:r>
                </w:p>
              </w:tc>
            </w:tr>
            <w:tr w:rsidR="00706412" w:rsidTr="009F2A5B">
              <w:trPr>
                <w:trHeight w:val="3116"/>
              </w:trPr>
              <w:tc>
                <w:tcPr>
                  <w:tcW w:w="2349" w:type="dxa"/>
                </w:tcPr>
                <w:p w:rsidR="00706412" w:rsidRPr="00A947CD" w:rsidRDefault="00706412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 получении информации об аварии на радиационно-опасном объекте</w:t>
                  </w:r>
                </w:p>
              </w:tc>
              <w:tc>
                <w:tcPr>
                  <w:tcW w:w="2641" w:type="dxa"/>
                </w:tcPr>
                <w:p w:rsidR="00706412" w:rsidRPr="00A947CD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Подготовить запас воды, продуктов питания, документы.</w:t>
                  </w:r>
                </w:p>
                <w:p w:rsidR="00706412" w:rsidRPr="00A947CD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Отключить вентиляцию, кондиционеры.</w:t>
                  </w:r>
                </w:p>
                <w:p w:rsidR="00706412" w:rsidRPr="00A947CD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Загерметизировать</w:t>
                  </w:r>
                  <w:proofErr w:type="spellEnd"/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окна и двери вентиляционные отверстия.</w:t>
                  </w:r>
                </w:p>
                <w:p w:rsidR="00706412" w:rsidRDefault="00706412" w:rsidP="007064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Закрыть двери внутри здания и не покидать помещение.</w:t>
                  </w:r>
                </w:p>
                <w:p w:rsidR="00706412" w:rsidRPr="0027387A" w:rsidRDefault="00706412" w:rsidP="007064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Включить телевизоры и радиоприемники. </w:t>
                  </w:r>
                  <w:r w:rsidRPr="00A947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Ждать дальнейших указаний.</w:t>
                  </w:r>
                </w:p>
              </w:tc>
            </w:tr>
            <w:tr w:rsidR="00706412" w:rsidTr="009F2A5B">
              <w:tc>
                <w:tcPr>
                  <w:tcW w:w="2349" w:type="dxa"/>
                </w:tcPr>
                <w:p w:rsidR="00706412" w:rsidRDefault="00641FE0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41FE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 получении информац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ии о</w:t>
                  </w:r>
                  <w:r w:rsidR="0070641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разливе, выбросе аварийно-химических опасных веществ</w:t>
                  </w:r>
                </w:p>
                <w:p w:rsidR="00706412" w:rsidRPr="00A947CD" w:rsidRDefault="00706412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ВНИМАНИЕ! Произошла авария 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 ж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/д станции 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выливом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химически опасного вещества. Облако зараженного воздуха распространяется в направлении ул. …….</w:t>
                  </w:r>
                </w:p>
              </w:tc>
              <w:tc>
                <w:tcPr>
                  <w:tcW w:w="2641" w:type="dxa"/>
                </w:tcPr>
                <w:p w:rsidR="00706412" w:rsidRDefault="00706412" w:rsidP="007064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Если вы оказались в зоне химического заражения постарайтесь быстро выйти из нее в сторону, перпендикулярную направлению  ветра.</w:t>
                  </w:r>
                </w:p>
                <w:p w:rsidR="00706412" w:rsidRDefault="00706412" w:rsidP="007064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При нахождении в помещении проведите его герметизацию. Изготовьте марлевые повязки для защиты органов дыхания. </w:t>
                  </w:r>
                </w:p>
                <w:p w:rsidR="00706412" w:rsidRPr="00A947CD" w:rsidRDefault="00706412" w:rsidP="007064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6412" w:rsidTr="00706412">
              <w:trPr>
                <w:trHeight w:val="1632"/>
              </w:trPr>
              <w:tc>
                <w:tcPr>
                  <w:tcW w:w="2349" w:type="dxa"/>
                </w:tcPr>
                <w:p w:rsidR="00706412" w:rsidRDefault="00641FE0" w:rsidP="00641FE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41FE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 получении информац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ии об угрозе</w:t>
                  </w:r>
                  <w:r w:rsidR="0070641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подтоплени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я</w:t>
                  </w:r>
                  <w:r w:rsidR="0070641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домов, в случае подъема воды в реке </w:t>
                  </w:r>
                  <w:proofErr w:type="spellStart"/>
                  <w:r w:rsidR="0070641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Яя</w:t>
                  </w:r>
                  <w:proofErr w:type="spellEnd"/>
                  <w:r w:rsidR="007F582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выше критической отметки</w:t>
                  </w:r>
                </w:p>
              </w:tc>
              <w:tc>
                <w:tcPr>
                  <w:tcW w:w="2641" w:type="dxa"/>
                </w:tcPr>
                <w:p w:rsidR="00706412" w:rsidRDefault="00706412" w:rsidP="0070641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Собрать необходимые вещи, взять документы, продукты питания, воду. Направляться  в район объявленного сбора.</w:t>
                  </w:r>
                </w:p>
              </w:tc>
            </w:tr>
          </w:tbl>
          <w:p w:rsidR="00706412" w:rsidRPr="00862555" w:rsidRDefault="00706412" w:rsidP="00706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6412" w:rsidRPr="00FD45C7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45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СИГНАЛЫ ГО </w:t>
            </w:r>
          </w:p>
          <w:p w:rsidR="00706412" w:rsidRPr="00FD45C7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45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«ВНИМАНИЕ ВСЕМ!»</w:t>
            </w:r>
          </w:p>
          <w:p w:rsidR="00706412" w:rsidRPr="00FD45C7" w:rsidRDefault="00706412" w:rsidP="00706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45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военное время</w:t>
            </w:r>
          </w:p>
          <w:tbl>
            <w:tblPr>
              <w:tblStyle w:val="a3"/>
              <w:tblpPr w:leftFromText="180" w:rightFromText="180" w:vertAnchor="text" w:horzAnchor="margin" w:tblpY="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9"/>
              <w:gridCol w:w="2891"/>
            </w:tblGrid>
            <w:tr w:rsidR="00706412" w:rsidRPr="00856178" w:rsidTr="00F50C56">
              <w:tc>
                <w:tcPr>
                  <w:tcW w:w="2349" w:type="dxa"/>
                  <w:shd w:val="clear" w:color="auto" w:fill="F2F2F2" w:themeFill="background1" w:themeFillShade="F2"/>
                </w:tcPr>
                <w:p w:rsidR="00706412" w:rsidRPr="00856178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5617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Наименование сигнала </w:t>
                  </w:r>
                </w:p>
              </w:tc>
              <w:tc>
                <w:tcPr>
                  <w:tcW w:w="2891" w:type="dxa"/>
                  <w:shd w:val="clear" w:color="auto" w:fill="F2F2F2" w:themeFill="background1" w:themeFillShade="F2"/>
                </w:tcPr>
                <w:p w:rsidR="00706412" w:rsidRPr="00856178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5617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Действия населения по сигналу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ГО</w:t>
                  </w:r>
                </w:p>
              </w:tc>
            </w:tr>
            <w:tr w:rsidR="00706412" w:rsidRPr="00A947CD" w:rsidTr="009F2A5B">
              <w:trPr>
                <w:trHeight w:val="1853"/>
              </w:trPr>
              <w:tc>
                <w:tcPr>
                  <w:tcW w:w="2349" w:type="dxa"/>
                </w:tcPr>
                <w:p w:rsidR="00706412" w:rsidRDefault="00706412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воздушной опасности</w:t>
                  </w:r>
                </w:p>
                <w:p w:rsidR="00706412" w:rsidRPr="00E002D6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02D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«Внимание! Граждане, воздушная тревога!»</w:t>
                  </w:r>
                </w:p>
              </w:tc>
              <w:tc>
                <w:tcPr>
                  <w:tcW w:w="2891" w:type="dxa"/>
                </w:tcPr>
                <w:p w:rsidR="00706412" w:rsidRPr="00A947CD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Подготовить запас воды, продуктов питания, документы.</w:t>
                  </w:r>
                </w:p>
                <w:p w:rsidR="00706412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947C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Отключить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освещение, нагревательные приборы, газ, взять документы, воду, продукты питания. Укрыться в ближайших подвальных помещениях.</w:t>
                  </w:r>
                </w:p>
                <w:p w:rsidR="00706412" w:rsidRPr="00A947CD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A947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дать дальнейших указаний.</w:t>
                  </w:r>
                </w:p>
              </w:tc>
            </w:tr>
            <w:tr w:rsidR="00706412" w:rsidRPr="00A947CD" w:rsidTr="009F2A5B">
              <w:trPr>
                <w:trHeight w:val="1151"/>
              </w:trPr>
              <w:tc>
                <w:tcPr>
                  <w:tcW w:w="2349" w:type="dxa"/>
                </w:tcPr>
                <w:p w:rsidR="00706412" w:rsidRDefault="00706412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При отбое  воздушной опасности </w:t>
                  </w:r>
                </w:p>
                <w:p w:rsidR="00706412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E002D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«Внимание! Граждане, отбой воздушной тревоги!»</w:t>
                  </w:r>
                </w:p>
                <w:p w:rsidR="00706412" w:rsidRPr="00E002D6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</w:tcPr>
                <w:p w:rsidR="00706412" w:rsidRPr="00A947CD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Покинуть подвальные помещения.</w:t>
                  </w:r>
                </w:p>
              </w:tc>
            </w:tr>
            <w:tr w:rsidR="00706412" w:rsidRPr="00A947CD" w:rsidTr="009F2A5B">
              <w:trPr>
                <w:trHeight w:val="1151"/>
              </w:trPr>
              <w:tc>
                <w:tcPr>
                  <w:tcW w:w="2349" w:type="dxa"/>
                </w:tcPr>
                <w:p w:rsidR="00706412" w:rsidRDefault="00706412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 угрозе химического заражения</w:t>
                  </w:r>
                </w:p>
                <w:p w:rsidR="00706412" w:rsidRPr="00706412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06412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«Внимание! Граждане! Химическая тревога!»</w:t>
                  </w:r>
                </w:p>
              </w:tc>
              <w:tc>
                <w:tcPr>
                  <w:tcW w:w="2891" w:type="dxa"/>
                </w:tcPr>
                <w:p w:rsidR="00706412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Проведите герметизацию жилых помещений. Создайте запас воды и продуктов. Изготовьте простейшие  средства защиты органов дыхания</w:t>
                  </w:r>
                </w:p>
              </w:tc>
            </w:tr>
            <w:tr w:rsidR="00706412" w:rsidRPr="00A947CD" w:rsidTr="009F2A5B">
              <w:trPr>
                <w:trHeight w:val="1151"/>
              </w:trPr>
              <w:tc>
                <w:tcPr>
                  <w:tcW w:w="2349" w:type="dxa"/>
                </w:tcPr>
                <w:p w:rsidR="00706412" w:rsidRDefault="00706412" w:rsidP="00706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 угрозе радиоактивного заражения</w:t>
                  </w:r>
                </w:p>
                <w:p w:rsidR="00706412" w:rsidRPr="00FD45C7" w:rsidRDefault="00706412" w:rsidP="0070641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D45C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«Внимание! Граждане! Угроза  радиоактивного заражения!»</w:t>
                  </w:r>
                </w:p>
              </w:tc>
              <w:tc>
                <w:tcPr>
                  <w:tcW w:w="2891" w:type="dxa"/>
                </w:tcPr>
                <w:p w:rsidR="00706412" w:rsidRDefault="00706412" w:rsidP="0070641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Проведите герметизацию жилых помещений. Создайте запас воды и продуктов. Изготовьте простейшие  средства защиты органов дыхания. </w:t>
                  </w:r>
                  <w:r w:rsidRPr="00FD45C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Обратите внимание на одежду – кожа должна быть максимально закрыта</w:t>
                  </w:r>
                  <w:r w:rsidRPr="00FD45C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Плотно застегните все пуговицы, манжеты. Края рубашки и штанов обмотайте скотчем.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</w:t>
                  </w:r>
                  <w:r w:rsidRPr="00FD45C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 руки и ноги рекомендуется надеть целлофановые пакеты и прочно закрепить, чтобы не осталось ни малейшей щели.</w:t>
                  </w:r>
                </w:p>
              </w:tc>
            </w:tr>
          </w:tbl>
          <w:p w:rsidR="00706412" w:rsidRDefault="00706412" w:rsidP="00706412"/>
        </w:tc>
      </w:tr>
    </w:tbl>
    <w:p w:rsidR="00D65572" w:rsidRDefault="00D65572" w:rsidP="00BA2863"/>
    <w:sectPr w:rsidR="00D65572" w:rsidSect="009737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1E"/>
    <w:rsid w:val="0005242E"/>
    <w:rsid w:val="000C58CF"/>
    <w:rsid w:val="000D58E9"/>
    <w:rsid w:val="000D7E40"/>
    <w:rsid w:val="00245A43"/>
    <w:rsid w:val="0027387A"/>
    <w:rsid w:val="002D2D7E"/>
    <w:rsid w:val="00641FE0"/>
    <w:rsid w:val="00660A0E"/>
    <w:rsid w:val="006E0388"/>
    <w:rsid w:val="00706412"/>
    <w:rsid w:val="00753B70"/>
    <w:rsid w:val="0076763D"/>
    <w:rsid w:val="007E2EA5"/>
    <w:rsid w:val="007F5824"/>
    <w:rsid w:val="00856178"/>
    <w:rsid w:val="0085744F"/>
    <w:rsid w:val="00862555"/>
    <w:rsid w:val="009015B6"/>
    <w:rsid w:val="0097371E"/>
    <w:rsid w:val="00A144BB"/>
    <w:rsid w:val="00A62CD1"/>
    <w:rsid w:val="00A82073"/>
    <w:rsid w:val="00A947CD"/>
    <w:rsid w:val="00B41DB3"/>
    <w:rsid w:val="00B953B3"/>
    <w:rsid w:val="00BA2863"/>
    <w:rsid w:val="00C4570D"/>
    <w:rsid w:val="00D65572"/>
    <w:rsid w:val="00DC572A"/>
    <w:rsid w:val="00E002D6"/>
    <w:rsid w:val="00E572F9"/>
    <w:rsid w:val="00EB1B72"/>
    <w:rsid w:val="00F50C56"/>
    <w:rsid w:val="00FD45C7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ГО1</dc:creator>
  <cp:lastModifiedBy>ГО1</cp:lastModifiedBy>
  <cp:revision>2</cp:revision>
  <cp:lastPrinted>2019-09-19T03:19:00Z</cp:lastPrinted>
  <dcterms:created xsi:type="dcterms:W3CDTF">2019-09-26T02:44:00Z</dcterms:created>
  <dcterms:modified xsi:type="dcterms:W3CDTF">2019-09-26T02:44:00Z</dcterms:modified>
</cp:coreProperties>
</file>